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86C03" w:rsidRPr="00467CDC" w:rsidTr="00872A8D">
        <w:tc>
          <w:tcPr>
            <w:tcW w:w="1368" w:type="dxa"/>
          </w:tcPr>
          <w:p w:rsidR="00B86C03" w:rsidRPr="00467CDC" w:rsidRDefault="00B86C03" w:rsidP="00872A8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37D31B7" wp14:editId="54E91B5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86C03" w:rsidRPr="003B0D2F" w:rsidRDefault="00B86C03" w:rsidP="00872A8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86C03" w:rsidRPr="003B0D2F" w:rsidRDefault="00B86C03" w:rsidP="00872A8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86C03" w:rsidRDefault="00B86C03" w:rsidP="00B86C03">
      <w:pPr>
        <w:rPr>
          <w:b/>
          <w:sz w:val="32"/>
          <w:szCs w:val="32"/>
        </w:rPr>
      </w:pPr>
    </w:p>
    <w:p w:rsidR="00B86C03" w:rsidRDefault="00B86C03" w:rsidP="00B86C03">
      <w:pPr>
        <w:rPr>
          <w:b/>
          <w:sz w:val="32"/>
          <w:szCs w:val="32"/>
        </w:rPr>
      </w:pPr>
    </w:p>
    <w:p w:rsidR="00B86C03" w:rsidRDefault="00B86C03" w:rsidP="00B86C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262 – 283/2022</w:t>
      </w:r>
    </w:p>
    <w:p w:rsidR="00B86C03" w:rsidRDefault="00B86C03" w:rsidP="00B86C03">
      <w:pPr>
        <w:rPr>
          <w:b/>
          <w:sz w:val="32"/>
          <w:szCs w:val="32"/>
        </w:rPr>
      </w:pPr>
    </w:p>
    <w:p w:rsidR="00B86C03" w:rsidRDefault="00B86C03" w:rsidP="00B86C03">
      <w:pPr>
        <w:jc w:val="center"/>
        <w:rPr>
          <w:b/>
          <w:sz w:val="32"/>
          <w:szCs w:val="32"/>
        </w:rPr>
      </w:pPr>
    </w:p>
    <w:p w:rsidR="00B86C03" w:rsidRDefault="00B86C03" w:rsidP="00B86C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86C03" w:rsidRDefault="00B86C03" w:rsidP="00B86C03">
      <w:pPr>
        <w:jc w:val="center"/>
        <w:rPr>
          <w:b/>
          <w:sz w:val="32"/>
          <w:szCs w:val="32"/>
        </w:rPr>
      </w:pPr>
    </w:p>
    <w:p w:rsidR="00B86C03" w:rsidRDefault="00B86C03" w:rsidP="00B86C03">
      <w:pPr>
        <w:pStyle w:val="Styl3"/>
        <w:jc w:val="center"/>
      </w:pPr>
      <w:r>
        <w:t>ze 100. schůze Rady města Roudnice nad Labem ze dne 29. června 2022</w:t>
      </w:r>
    </w:p>
    <w:p w:rsidR="00B86C03" w:rsidRDefault="00B86C03" w:rsidP="00B86C03">
      <w:pPr>
        <w:pStyle w:val="Styl3"/>
        <w:jc w:val="center"/>
      </w:pPr>
    </w:p>
    <w:p w:rsidR="00B86C03" w:rsidRDefault="00B86C03" w:rsidP="00B86C03">
      <w:pPr>
        <w:pStyle w:val="Styl3"/>
        <w:jc w:val="center"/>
      </w:pPr>
    </w:p>
    <w:p w:rsidR="00B86C03" w:rsidRDefault="00B86C03" w:rsidP="00B86C03">
      <w:pPr>
        <w:pStyle w:val="Styl1"/>
      </w:pPr>
      <w:r>
        <w:t>Přítomni: 5 členů RM</w:t>
      </w:r>
    </w:p>
    <w:p w:rsidR="00B86C03" w:rsidRDefault="00B86C03" w:rsidP="00B86C03">
      <w:pPr>
        <w:pStyle w:val="Styl1"/>
      </w:pPr>
      <w:r>
        <w:t xml:space="preserve">               Mgr. Děžinský – předseda kontrolního výboru</w:t>
      </w:r>
    </w:p>
    <w:p w:rsidR="00B86C03" w:rsidRDefault="00B86C03" w:rsidP="00B86C03">
      <w:pPr>
        <w:pStyle w:val="Styl1"/>
      </w:pPr>
      <w:r>
        <w:t xml:space="preserve">               Mgr. Chaloupka – tajemník MěÚ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  <w:r>
        <w:t>Omluveni: Ing. Padělek, p. Čtverák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  <w:r>
        <w:t xml:space="preserve">     Jednání rady města zahájil ve 13,00 hod. v zasedací místnosti z pověření starosty města místostarosta Mgr. Řezníček přivítáním přítomných. Radní schválili návrh programu jednání včetně doplnění v bodu 1 (pro 5, proti 0, zdrželi se hlasování 0).</w:t>
      </w:r>
    </w:p>
    <w:p w:rsidR="00B86C03" w:rsidRDefault="00B86C03" w:rsidP="00B86C03">
      <w:pPr>
        <w:pStyle w:val="Styl2"/>
      </w:pPr>
    </w:p>
    <w:p w:rsidR="00B86C03" w:rsidRDefault="00B86C03" w:rsidP="00B86C03">
      <w:pPr>
        <w:pStyle w:val="Styl2"/>
      </w:pPr>
      <w:r>
        <w:t xml:space="preserve"> 1) Odbor ekonomický a školský:</w:t>
      </w:r>
    </w:p>
    <w:p w:rsidR="00B86C03" w:rsidRDefault="00B86C03" w:rsidP="00B86C03">
      <w:pPr>
        <w:pStyle w:val="Styl1"/>
      </w:pPr>
      <w:r>
        <w:t xml:space="preserve">      a) VIII. rozpočtové opatření RM 2022</w:t>
      </w:r>
    </w:p>
    <w:p w:rsidR="00B86C03" w:rsidRDefault="00B86C03" w:rsidP="00B86C03">
      <w:pPr>
        <w:pStyle w:val="Styl1"/>
      </w:pPr>
      <w:r>
        <w:t xml:space="preserve">      b) změna rozpisu položek rozpočtu</w:t>
      </w:r>
    </w:p>
    <w:p w:rsidR="00B86C03" w:rsidRDefault="00B86C03" w:rsidP="00B86C03">
      <w:pPr>
        <w:pStyle w:val="Styl1"/>
      </w:pPr>
      <w:r>
        <w:t xml:space="preserve">      c) souhlas se zapojením do projektu</w:t>
      </w:r>
    </w:p>
    <w:p w:rsidR="00B86C03" w:rsidRDefault="00B86C03" w:rsidP="00B86C03">
      <w:pPr>
        <w:pStyle w:val="Styl1"/>
      </w:pPr>
      <w:r>
        <w:t xml:space="preserve">      d) prázdninový provoz MŠ</w:t>
      </w:r>
    </w:p>
    <w:p w:rsidR="00B86C03" w:rsidRDefault="00B86C03" w:rsidP="00B86C03">
      <w:pPr>
        <w:pStyle w:val="Styl1"/>
      </w:pPr>
      <w:r>
        <w:t xml:space="preserve">      e) Podřipské muzeum – převod a čerpání fondů</w:t>
      </w:r>
    </w:p>
    <w:p w:rsidR="00B86C03" w:rsidRDefault="00B86C03" w:rsidP="00B86C03">
      <w:pPr>
        <w:pStyle w:val="Styl2"/>
      </w:pPr>
      <w:r>
        <w:t xml:space="preserve"> 2) Odbor ŽP:</w:t>
      </w:r>
    </w:p>
    <w:p w:rsidR="00B86C03" w:rsidRDefault="00B86C03" w:rsidP="00B86C03">
      <w:pPr>
        <w:pStyle w:val="Styl1"/>
      </w:pPr>
      <w:r>
        <w:t xml:space="preserve">      a) darovací smlouva s Ústeckým krajem</w:t>
      </w:r>
    </w:p>
    <w:p w:rsidR="00B86C03" w:rsidRDefault="00B86C03" w:rsidP="00B86C03">
      <w:pPr>
        <w:pStyle w:val="Styl2"/>
      </w:pPr>
      <w:r>
        <w:t xml:space="preserve"> 3) Odbor strategického a projektového řízení:</w:t>
      </w:r>
    </w:p>
    <w:p w:rsidR="00B86C03" w:rsidRDefault="00B86C03" w:rsidP="00B86C03">
      <w:pPr>
        <w:pStyle w:val="Styl1"/>
      </w:pPr>
      <w:r>
        <w:t xml:space="preserve">      a) vyhlášení VZ – přechody pro chodce vč. osvětlení na tř. T. G. Masaryka</w:t>
      </w:r>
    </w:p>
    <w:p w:rsidR="00B86C03" w:rsidRDefault="00B86C03" w:rsidP="00B86C03">
      <w:pPr>
        <w:pStyle w:val="Styl1"/>
      </w:pPr>
      <w:r>
        <w:t xml:space="preserve">      b) výsledek 4. výzvy MF ČR na nákup notebooků</w:t>
      </w:r>
    </w:p>
    <w:p w:rsidR="00B86C03" w:rsidRDefault="00B86C03" w:rsidP="00B86C03">
      <w:pPr>
        <w:pStyle w:val="Styl1"/>
      </w:pPr>
      <w:r>
        <w:t xml:space="preserve">      c) výsledek 1. výzvy MF ČR na nákup stolních počítačů</w:t>
      </w:r>
    </w:p>
    <w:p w:rsidR="00B86C03" w:rsidRDefault="00B86C03" w:rsidP="00B86C03">
      <w:pPr>
        <w:pStyle w:val="Styl2"/>
      </w:pPr>
      <w:r>
        <w:t xml:space="preserve"> 4) Odbor MH:</w:t>
      </w:r>
    </w:p>
    <w:p w:rsidR="00B86C03" w:rsidRDefault="00B86C03" w:rsidP="00B86C03">
      <w:pPr>
        <w:pStyle w:val="Styl1"/>
      </w:pPr>
      <w:r>
        <w:t xml:space="preserve">      a) pronájem budovy kotelny</w:t>
      </w:r>
    </w:p>
    <w:p w:rsidR="00B86C03" w:rsidRDefault="00B86C03" w:rsidP="00B86C03">
      <w:pPr>
        <w:pStyle w:val="Styl1"/>
      </w:pPr>
      <w:r>
        <w:t xml:space="preserve">      b) uzavření nové nájemní smlouvy na byty</w:t>
      </w:r>
    </w:p>
    <w:p w:rsidR="00B86C03" w:rsidRDefault="00B86C03" w:rsidP="00B86C03">
      <w:pPr>
        <w:pStyle w:val="Styl1"/>
      </w:pPr>
      <w:r>
        <w:t xml:space="preserve">      c) MŠ Sluníčko – servisní objekt</w:t>
      </w:r>
    </w:p>
    <w:p w:rsidR="00B86C03" w:rsidRDefault="00B86C03" w:rsidP="00B86C03">
      <w:pPr>
        <w:pStyle w:val="Styl1"/>
      </w:pPr>
      <w:r>
        <w:t xml:space="preserve">      d) pronájem části pozemku parc. č. 2338/1 v k. ú. Roudnice n. L.</w:t>
      </w:r>
    </w:p>
    <w:p w:rsidR="00B86C03" w:rsidRDefault="00B86C03" w:rsidP="00B86C03">
      <w:pPr>
        <w:pStyle w:val="Styl1"/>
      </w:pPr>
      <w:r>
        <w:t xml:space="preserve">      e) ukončení nájemní smlouvy v čp. 1100</w:t>
      </w:r>
    </w:p>
    <w:p w:rsidR="00B86C03" w:rsidRDefault="00B86C03" w:rsidP="00B86C03">
      <w:pPr>
        <w:pStyle w:val="Styl1"/>
      </w:pPr>
      <w:r>
        <w:t xml:space="preserve">       f) žádost o vyhrazené parkování</w:t>
      </w:r>
    </w:p>
    <w:p w:rsidR="00B86C03" w:rsidRDefault="00B86C03" w:rsidP="00B86C03">
      <w:pPr>
        <w:pStyle w:val="Styl1"/>
      </w:pPr>
      <w:r>
        <w:t xml:space="preserve">      g) smlouvy s SÚS (přechody na tř. T. G. Masaryka)</w:t>
      </w:r>
    </w:p>
    <w:p w:rsidR="00B86C03" w:rsidRDefault="00B86C03" w:rsidP="00B86C03">
      <w:pPr>
        <w:pStyle w:val="Styl1"/>
      </w:pPr>
      <w:r>
        <w:t xml:space="preserve">      h) odkoupení pozemku v k. ú. Podlusky</w:t>
      </w:r>
    </w:p>
    <w:p w:rsidR="00B86C03" w:rsidRDefault="00B86C03" w:rsidP="00B86C03">
      <w:pPr>
        <w:pStyle w:val="Styl1"/>
      </w:pPr>
      <w:r>
        <w:t xml:space="preserve">       i) žádost o umístění výdejních boxů – Zásilkovna s.r.o.</w:t>
      </w:r>
    </w:p>
    <w:p w:rsidR="00B86C03" w:rsidRDefault="00B86C03" w:rsidP="00B86C03">
      <w:pPr>
        <w:pStyle w:val="Styl1"/>
      </w:pPr>
      <w:r>
        <w:t xml:space="preserve">       j) pachtovní smlouva – o.p.s. Říp</w:t>
      </w:r>
    </w:p>
    <w:p w:rsidR="00B86C03" w:rsidRDefault="00B86C03" w:rsidP="00B86C03">
      <w:pPr>
        <w:pStyle w:val="Styl2"/>
      </w:pPr>
    </w:p>
    <w:p w:rsidR="00B86C03" w:rsidRDefault="00B86C03" w:rsidP="00B86C03">
      <w:pPr>
        <w:pStyle w:val="Styl2"/>
      </w:pPr>
      <w:r>
        <w:lastRenderedPageBreak/>
        <w:t xml:space="preserve"> 5) Odbor sociálních věcí:</w:t>
      </w:r>
    </w:p>
    <w:p w:rsidR="00B86C03" w:rsidRDefault="00B86C03" w:rsidP="00B86C03">
      <w:pPr>
        <w:pStyle w:val="Styl1"/>
      </w:pPr>
      <w:r>
        <w:t xml:space="preserve">      a) přijetí daru</w:t>
      </w:r>
    </w:p>
    <w:p w:rsidR="00B86C03" w:rsidRPr="00B45780" w:rsidRDefault="00B86C03" w:rsidP="00B86C03">
      <w:pPr>
        <w:pStyle w:val="Styl2"/>
      </w:pPr>
      <w:r>
        <w:t xml:space="preserve"> 6) Různé</w:t>
      </w:r>
    </w:p>
    <w:p w:rsidR="00B86C03" w:rsidRDefault="00B86C03" w:rsidP="00B86C03">
      <w:pPr>
        <w:pStyle w:val="Styl2"/>
      </w:pPr>
    </w:p>
    <w:p w:rsidR="00B86C03" w:rsidRDefault="00B86C03" w:rsidP="00B86C03">
      <w:pPr>
        <w:pStyle w:val="Styl2"/>
      </w:pPr>
    </w:p>
    <w:p w:rsidR="00B86C03" w:rsidRDefault="00B86C03" w:rsidP="00B86C03">
      <w:pPr>
        <w:pStyle w:val="Styl3"/>
      </w:pPr>
      <w:r>
        <w:t>1) Odbor ekonomický a školský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a) VIII. rozpočtové opatření RM 2022</w:t>
      </w:r>
    </w:p>
    <w:p w:rsidR="00B86C03" w:rsidRDefault="00B86C03" w:rsidP="00B86C03">
      <w:pPr>
        <w:pStyle w:val="Styl1"/>
        <w:rPr>
          <w:b/>
          <w:bCs/>
          <w:u w:val="single"/>
        </w:rPr>
      </w:pPr>
      <w:r>
        <w:t xml:space="preserve"> </w:t>
      </w:r>
    </w:p>
    <w:p w:rsidR="00B86C03" w:rsidRPr="00D65A51" w:rsidRDefault="00B86C03" w:rsidP="00B86C03">
      <w:pPr>
        <w:pStyle w:val="Styl3"/>
        <w:rPr>
          <w:bCs/>
        </w:rPr>
      </w:pPr>
      <w:r>
        <w:t>Usnesení č. 262/2022:</w:t>
      </w:r>
    </w:p>
    <w:p w:rsidR="00B86C03" w:rsidRPr="00E7200D" w:rsidRDefault="00B86C03" w:rsidP="00B86C03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VIII. rozpočtové opatření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0, hlasování nebyl přítomen Ing. Elias)</w:t>
      </w:r>
      <w:r w:rsidRPr="00E7200D">
        <w:rPr>
          <w:b/>
        </w:rPr>
        <w:t>.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b) změna rozpisu položek rozpočtu</w:t>
      </w:r>
    </w:p>
    <w:p w:rsidR="00B86C03" w:rsidRPr="00D65A51" w:rsidRDefault="00B86C03" w:rsidP="00B86C03">
      <w:pPr>
        <w:pStyle w:val="Styl1"/>
      </w:pPr>
      <w:r>
        <w:t xml:space="preserve"> </w:t>
      </w:r>
    </w:p>
    <w:p w:rsidR="00B86C03" w:rsidRPr="009D7E5F" w:rsidRDefault="00B86C03" w:rsidP="00B86C0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263/2022:</w:t>
      </w:r>
    </w:p>
    <w:p w:rsidR="00B86C03" w:rsidRDefault="00B86C03" w:rsidP="00B86C0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</w:t>
      </w:r>
      <w:r>
        <w:rPr>
          <w:b/>
        </w:rPr>
        <w:t xml:space="preserve">  </w:t>
      </w:r>
      <w:r w:rsidRPr="009D7E5F">
        <w:rPr>
          <w:b/>
        </w:rPr>
        <w:t xml:space="preserve"> 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3"/>
      </w:pPr>
      <w:r>
        <w:t>c) souhlas se zapojením do projektu</w:t>
      </w:r>
    </w:p>
    <w:p w:rsidR="00B86C03" w:rsidRPr="00A12EC5" w:rsidRDefault="00B86C03" w:rsidP="00B86C03">
      <w:pPr>
        <w:pStyle w:val="Styl1"/>
      </w:pPr>
      <w:r>
        <w:t xml:space="preserve"> </w:t>
      </w:r>
    </w:p>
    <w:p w:rsidR="00B86C03" w:rsidRPr="0098527A" w:rsidRDefault="00B86C03" w:rsidP="00B86C03">
      <w:pPr>
        <w:pStyle w:val="Styl3"/>
      </w:pPr>
      <w:r>
        <w:t>Usnesení č. 264/2022:</w:t>
      </w:r>
    </w:p>
    <w:p w:rsidR="00B86C03" w:rsidRPr="00A12EC5" w:rsidRDefault="00B86C03" w:rsidP="00B86C03">
      <w:pPr>
        <w:pStyle w:val="Styl2"/>
      </w:pPr>
      <w:r w:rsidRPr="00A12EC5">
        <w:t>Rada města   u</w:t>
      </w:r>
      <w:r>
        <w:t xml:space="preserve"> </w:t>
      </w:r>
      <w:r w:rsidRPr="00A12EC5">
        <w:t>d</w:t>
      </w:r>
      <w:r>
        <w:t xml:space="preserve"> </w:t>
      </w:r>
      <w:r w:rsidRPr="00A12EC5">
        <w:t>ě</w:t>
      </w:r>
      <w:r>
        <w:t xml:space="preserve"> </w:t>
      </w:r>
      <w:r w:rsidRPr="00A12EC5">
        <w:t>l</w:t>
      </w:r>
      <w:r>
        <w:t xml:space="preserve"> </w:t>
      </w:r>
      <w:r w:rsidRPr="00A12EC5">
        <w:t>u</w:t>
      </w:r>
      <w:r>
        <w:t xml:space="preserve"> </w:t>
      </w:r>
      <w:r w:rsidRPr="00A12EC5">
        <w:t>j</w:t>
      </w:r>
      <w:r>
        <w:t xml:space="preserve"> </w:t>
      </w:r>
      <w:r w:rsidRPr="00A12EC5">
        <w:t>e   Mateřské škole Pastelka Roudnice nad Labem, Libušina 1067, souhlas zřizovatele s</w:t>
      </w:r>
      <w:r>
        <w:t xml:space="preserve"> jejím</w:t>
      </w:r>
      <w:r w:rsidRPr="00A12EC5">
        <w:t> </w:t>
      </w:r>
      <w:r>
        <w:t>zapojením</w:t>
      </w:r>
      <w:r w:rsidRPr="00A12EC5">
        <w:t xml:space="preserve"> </w:t>
      </w:r>
      <w:r>
        <w:t xml:space="preserve">do </w:t>
      </w:r>
      <w:r w:rsidRPr="00A12EC5">
        <w:t xml:space="preserve">projektu </w:t>
      </w:r>
      <w:r>
        <w:t>realizovaného z výzvy č. 02_22_002 „ŠABLONY PRO ZŠ a MŠ I“ z operačního programu Jan Amos Komenský, kterou vyhlásilo Ministerstvo školství, mládeže a tělovýchovy ČR (pro 5, proti 0, zdrželi se hlasování 0).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d) prázdninový provoz MŠ</w:t>
      </w:r>
    </w:p>
    <w:p w:rsidR="00B86C03" w:rsidRPr="00D65A51" w:rsidRDefault="00B86C03" w:rsidP="00B86C03">
      <w:pPr>
        <w:pStyle w:val="Styl1"/>
      </w:pPr>
      <w:r>
        <w:rPr>
          <w:b/>
          <w:u w:val="single"/>
        </w:rPr>
        <w:t xml:space="preserve"> </w:t>
      </w:r>
    </w:p>
    <w:p w:rsidR="00B86C03" w:rsidRPr="009D7E5F" w:rsidRDefault="00B86C03" w:rsidP="00B86C0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265/2022:</w:t>
      </w:r>
    </w:p>
    <w:p w:rsidR="00B86C03" w:rsidRDefault="00B86C03" w:rsidP="00B86C0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níže uvedenou tabulku prázdninového provozu roudnických mateřských škol v roce 2022 a zároveň nařizuje, že žlutě vyznačené školky v daném období musí přijmout děti, které v běžném školním roce 2021/2022 navštěvovaly některou z roudnických mateřských škol. V případě, že žlutě vyznačená mateřská škola se o prázdninový provoz naplní do plné kapacity, přebírá tuto povinnost další mateřská škola, která je v tomto období otevřena.</w:t>
      </w:r>
    </w:p>
    <w:p w:rsidR="00B86C03" w:rsidRPr="009D7E5F" w:rsidRDefault="00B86C03" w:rsidP="00B86C03">
      <w:pPr>
        <w:pStyle w:val="Styl1"/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8"/>
        <w:gridCol w:w="1124"/>
        <w:gridCol w:w="1119"/>
        <w:gridCol w:w="1119"/>
        <w:gridCol w:w="1189"/>
        <w:gridCol w:w="1119"/>
        <w:gridCol w:w="1119"/>
        <w:gridCol w:w="1115"/>
      </w:tblGrid>
      <w:tr w:rsidR="00B86C03" w:rsidRPr="00FB62AC" w:rsidTr="00872A8D">
        <w:trPr>
          <w:trHeight w:val="48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Přehled prázdninového provozu roudnických mateřských škol v roce 2022</w:t>
            </w:r>
          </w:p>
        </w:tc>
      </w:tr>
      <w:tr w:rsidR="00B86C03" w:rsidRPr="00FB62AC" w:rsidTr="00872A8D">
        <w:trPr>
          <w:trHeight w:val="990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Týden od - do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Masarykova MŠ Dobrovského 1217, 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MŠ Písnička, Řipská 1389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MŠ Pohádka, Josefa Hory 967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MŠ Pampeliška, Podlusky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MŠ Pastelka, Libušina 1067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MŠ Sluníčko, Školní 1805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ZŠ a MŠ, Školní 1803</w:t>
            </w:r>
          </w:p>
        </w:tc>
      </w:tr>
      <w:tr w:rsidR="00B86C03" w:rsidRPr="00FB62AC" w:rsidTr="00872A8D">
        <w:trPr>
          <w:trHeight w:val="323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736 633 332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606 028 501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724 557 499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724 557 499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604 270 977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724 824 816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000000"/>
                <w:sz w:val="16"/>
                <w:szCs w:val="16"/>
              </w:rPr>
              <w:t>604 845 645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04.07. - 08.07.</w:t>
            </w:r>
          </w:p>
        </w:tc>
        <w:tc>
          <w:tcPr>
            <w:tcW w:w="6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color w:val="FF0000"/>
                <w:sz w:val="16"/>
                <w:szCs w:val="16"/>
              </w:rPr>
              <w:t>CELÉ PRÁZDNINY MŠ UZAVŘENA           Z DŮVODU PŘÍSTAVBY MŠ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 xml:space="preserve">           O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11.07. - 15.07.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 xml:space="preserve">           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18.07. - 22.07.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 xml:space="preserve">           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25.07. - 29.07.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 </w:t>
            </w: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01.08. - 05.08.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 xml:space="preserve">           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08.08. - 12.08.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 xml:space="preserve">           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15.08. - 19.08.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 xml:space="preserve">           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</w:tr>
      <w:tr w:rsidR="00B86C03" w:rsidRPr="00FB62AC" w:rsidTr="00872A8D">
        <w:trPr>
          <w:trHeight w:val="31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22.08. - 26.08.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 xml:space="preserve">           Z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Z</w:t>
            </w:r>
          </w:p>
        </w:tc>
      </w:tr>
      <w:tr w:rsidR="00B86C03" w:rsidRPr="00FB62AC" w:rsidTr="00872A8D">
        <w:trPr>
          <w:trHeight w:val="330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29.08. - 31.08.</w:t>
            </w:r>
          </w:p>
        </w:tc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 xml:space="preserve">           O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6C03" w:rsidRPr="00FB62AC" w:rsidRDefault="00B86C03" w:rsidP="00872A8D">
            <w:pPr>
              <w:jc w:val="center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FB62AC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O</w:t>
            </w:r>
          </w:p>
        </w:tc>
      </w:tr>
    </w:tbl>
    <w:p w:rsidR="00B86C03" w:rsidRDefault="00B86C03" w:rsidP="00B86C03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</w:p>
    <w:p w:rsidR="00B86C03" w:rsidRDefault="00B86C03" w:rsidP="00B86C03">
      <w:pPr>
        <w:pStyle w:val="Styl2"/>
      </w:pPr>
      <w:r>
        <w:t>- pro 5, proti 0, zdrželi se hlasování 0.</w:t>
      </w:r>
    </w:p>
    <w:p w:rsidR="00B86C03" w:rsidRDefault="00B86C03" w:rsidP="00B86C03">
      <w:pPr>
        <w:pStyle w:val="Styl2"/>
      </w:pPr>
    </w:p>
    <w:p w:rsidR="00B86C03" w:rsidRDefault="00B86C03" w:rsidP="00B86C03">
      <w:pPr>
        <w:pStyle w:val="Styl3"/>
      </w:pPr>
      <w:r>
        <w:t>e) Podřipské muzeum – převod a čerpání fondů</w:t>
      </w:r>
    </w:p>
    <w:p w:rsidR="00B86C03" w:rsidRPr="0004722A" w:rsidRDefault="00B86C03" w:rsidP="00B86C0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86C03" w:rsidRPr="0004722A" w:rsidRDefault="00B86C03" w:rsidP="00B86C03">
      <w:pPr>
        <w:pStyle w:val="Styl3"/>
        <w:rPr>
          <w:b w:val="0"/>
          <w:bCs/>
          <w:sz w:val="22"/>
          <w:szCs w:val="22"/>
        </w:rPr>
      </w:pPr>
      <w:r>
        <w:t>Usnesení č. 266/2022:</w:t>
      </w:r>
    </w:p>
    <w:p w:rsidR="00B86C03" w:rsidRPr="006C2600" w:rsidRDefault="00B86C03" w:rsidP="00B86C03">
      <w:pPr>
        <w:pStyle w:val="Styl2"/>
      </w:pPr>
      <w:r>
        <w:t>Rada města   s o u h l a s í   s převodem 35 tis. Kč z rezervního fondu do fondu odměn a s použitím fondu odměn do výše 35 tis. Kč u Podřipského muzea, Náměstí Jana z Dražic 101, Roudnice nad Labem, IČ: 68435002 (pro 5, proti 0, zdrželi se hlasování 0).</w:t>
      </w:r>
    </w:p>
    <w:p w:rsidR="00B86C03" w:rsidRPr="004B0078" w:rsidRDefault="00B86C03" w:rsidP="00B86C03">
      <w:pPr>
        <w:pStyle w:val="Styl1"/>
      </w:pPr>
    </w:p>
    <w:p w:rsidR="00B86C03" w:rsidRDefault="00B86C03" w:rsidP="00B86C03">
      <w:pPr>
        <w:pStyle w:val="Styl3"/>
      </w:pPr>
      <w:r>
        <w:t>2) Odbor ŽP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a) darovací smlouva s Ústeckým krajem</w:t>
      </w:r>
    </w:p>
    <w:p w:rsidR="00B86C03" w:rsidRDefault="00B86C03" w:rsidP="00B86C0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B86C03" w:rsidRDefault="00B86C03" w:rsidP="00B86C03">
      <w:pPr>
        <w:pStyle w:val="Styl3"/>
      </w:pPr>
      <w:r>
        <w:t>Usnesení č. 267/2022:</w:t>
      </w:r>
    </w:p>
    <w:p w:rsidR="00B86C03" w:rsidRDefault="00B86C03" w:rsidP="00B86C03">
      <w:pPr>
        <w:pStyle w:val="Styl2"/>
      </w:pPr>
      <w:r>
        <w:t>Rada města po projednání   s c h v a l u j e   přijetí daru ve výši 25.000 Kč od Ústeckého kraje a r o z h o d l a   o uzavření příslušné darovací smlouvy (pro 5, proti 0, zdrželi se hlasování 0).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3"/>
      </w:pPr>
      <w:r>
        <w:t>3) Odbor strategického a projektového řízení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a) vyhlášení VZ – přechody pro chodce vč. osvětlení na tř. T. G. Masaryka</w:t>
      </w:r>
    </w:p>
    <w:p w:rsidR="00B86C03" w:rsidRPr="009D16CF" w:rsidRDefault="00B86C03" w:rsidP="00B86C03">
      <w:pPr>
        <w:pStyle w:val="Styl1"/>
      </w:pPr>
      <w:r>
        <w:t xml:space="preserve"> </w:t>
      </w:r>
    </w:p>
    <w:p w:rsidR="00B86C03" w:rsidRPr="009D16CF" w:rsidRDefault="00B86C03" w:rsidP="00B86C03">
      <w:pPr>
        <w:pStyle w:val="Styl3"/>
      </w:pPr>
      <w:r>
        <w:t>Usnesení č. 268/2022:</w:t>
      </w:r>
    </w:p>
    <w:p w:rsidR="00B86C03" w:rsidRPr="009D16CF" w:rsidRDefault="00B86C03" w:rsidP="00B86C03">
      <w:pPr>
        <w:pStyle w:val="Styl2"/>
      </w:pPr>
      <w:r w:rsidRPr="009D16CF">
        <w:t>Rada města</w:t>
      </w:r>
      <w:r>
        <w:t xml:space="preserve">  </w:t>
      </w:r>
      <w:r w:rsidRPr="009D16CF">
        <w:t xml:space="preserve"> r</w:t>
      </w:r>
      <w:r>
        <w:t xml:space="preserve"> </w:t>
      </w:r>
      <w:r w:rsidRPr="009D16CF">
        <w:t>o</w:t>
      </w:r>
      <w:r>
        <w:t xml:space="preserve"> </w:t>
      </w:r>
      <w:r w:rsidRPr="009D16CF">
        <w:t>z</w:t>
      </w:r>
      <w:r>
        <w:t> </w:t>
      </w:r>
      <w:r w:rsidRPr="009D16CF">
        <w:t>h</w:t>
      </w:r>
      <w:r>
        <w:t xml:space="preserve"> </w:t>
      </w:r>
      <w:r w:rsidRPr="009D16CF">
        <w:t>o</w:t>
      </w:r>
      <w:r>
        <w:t xml:space="preserve"> </w:t>
      </w:r>
      <w:r w:rsidRPr="009D16CF">
        <w:t>d</w:t>
      </w:r>
      <w:r>
        <w:t xml:space="preserve"> </w:t>
      </w:r>
      <w:r w:rsidRPr="009D16CF">
        <w:t>l</w:t>
      </w:r>
      <w:r>
        <w:t xml:space="preserve"> </w:t>
      </w:r>
      <w:r w:rsidRPr="009D16CF">
        <w:t>a</w:t>
      </w:r>
      <w:r>
        <w:t xml:space="preserve">  </w:t>
      </w:r>
      <w:r w:rsidRPr="009D16CF">
        <w:t xml:space="preserve"> o vyhlášení veřejné zakázky a   s</w:t>
      </w:r>
      <w:r>
        <w:t> </w:t>
      </w:r>
      <w:r w:rsidRPr="009D16CF">
        <w:t>c</w:t>
      </w:r>
      <w:r>
        <w:t xml:space="preserve"> </w:t>
      </w:r>
      <w:r w:rsidRPr="009D16CF">
        <w:t>h</w:t>
      </w:r>
      <w:r>
        <w:t xml:space="preserve"> </w:t>
      </w:r>
      <w:r w:rsidRPr="009D16CF">
        <w:t>v</w:t>
      </w:r>
      <w:r>
        <w:t> </w:t>
      </w:r>
      <w:r w:rsidRPr="009D16CF">
        <w:t>a</w:t>
      </w:r>
      <w:r>
        <w:t xml:space="preserve"> </w:t>
      </w:r>
      <w:r w:rsidRPr="009D16CF">
        <w:t>l</w:t>
      </w:r>
      <w:r>
        <w:t xml:space="preserve"> </w:t>
      </w:r>
      <w:r w:rsidRPr="009D16CF">
        <w:t>u</w:t>
      </w:r>
      <w:r>
        <w:t xml:space="preserve"> </w:t>
      </w:r>
      <w:r w:rsidRPr="009D16CF">
        <w:t>j</w:t>
      </w:r>
      <w:r>
        <w:t xml:space="preserve"> </w:t>
      </w:r>
      <w:r w:rsidRPr="009D16CF">
        <w:t>e  zadávací dokumentaci k zadávacímu řízení na veřejnou zakázku malého rozsahu „Přechody pro chodce vč. nasvětlení - třída T.G. Masaryka v Roudnici nad Labem“.</w:t>
      </w:r>
    </w:p>
    <w:p w:rsidR="00B86C03" w:rsidRPr="009D16CF" w:rsidRDefault="00B86C03" w:rsidP="00B86C03">
      <w:pPr>
        <w:pStyle w:val="Styl2"/>
      </w:pPr>
      <w:r w:rsidRPr="009D16CF">
        <w:t xml:space="preserve">Rada města </w:t>
      </w:r>
      <w:r>
        <w:t xml:space="preserve">  </w:t>
      </w:r>
      <w:r w:rsidRPr="009D16CF">
        <w:t>p</w:t>
      </w:r>
      <w:r>
        <w:t xml:space="preserve"> </w:t>
      </w:r>
      <w:r w:rsidRPr="009D16CF">
        <w:t>o</w:t>
      </w:r>
      <w:r>
        <w:t xml:space="preserve"> </w:t>
      </w:r>
      <w:r w:rsidRPr="009D16CF">
        <w:t>v</w:t>
      </w:r>
      <w:r>
        <w:t> </w:t>
      </w:r>
      <w:r w:rsidRPr="009D16CF">
        <w:t>ě</w:t>
      </w:r>
      <w:r>
        <w:t xml:space="preserve"> </w:t>
      </w:r>
      <w:r w:rsidRPr="009D16CF">
        <w:t>ř</w:t>
      </w:r>
      <w:r>
        <w:t xml:space="preserve"> </w:t>
      </w:r>
      <w:r w:rsidRPr="009D16CF">
        <w:t>u</w:t>
      </w:r>
      <w:r>
        <w:t xml:space="preserve"> </w:t>
      </w:r>
      <w:r w:rsidRPr="009D16CF">
        <w:t>j</w:t>
      </w:r>
      <w:r>
        <w:t xml:space="preserve"> </w:t>
      </w:r>
      <w:r w:rsidRPr="009D16CF">
        <w:t>e</w:t>
      </w:r>
      <w:r>
        <w:t xml:space="preserve"> </w:t>
      </w:r>
      <w:r w:rsidRPr="009D16CF">
        <w:t xml:space="preserve"> </w:t>
      </w:r>
      <w:r>
        <w:t xml:space="preserve">  </w:t>
      </w:r>
      <w:r w:rsidRPr="009D16CF">
        <w:t>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9D16CF">
        <w:t>. Rozhodnutí o výběru dodavatele bude předloženo ke schválení R</w:t>
      </w:r>
      <w:r>
        <w:t>M</w:t>
      </w:r>
      <w:r w:rsidRPr="009D16CF">
        <w:t>.</w:t>
      </w:r>
    </w:p>
    <w:p w:rsidR="00B86C03" w:rsidRPr="009D16CF" w:rsidRDefault="00B86C03" w:rsidP="00B86C03">
      <w:pPr>
        <w:pStyle w:val="Zkladntext"/>
        <w:rPr>
          <w:rFonts w:ascii="Arial" w:hAnsi="Arial" w:cs="Arial"/>
          <w:b/>
        </w:rPr>
      </w:pPr>
    </w:p>
    <w:p w:rsidR="00B86C03" w:rsidRPr="007910AC" w:rsidRDefault="00B86C03" w:rsidP="00B86C03">
      <w:pPr>
        <w:pStyle w:val="Styl2"/>
      </w:pPr>
      <w:r w:rsidRPr="007910AC">
        <w:t>Rada města  u</w:t>
      </w:r>
      <w:r>
        <w:t xml:space="preserve"> </w:t>
      </w:r>
      <w:r w:rsidRPr="007910AC">
        <w:t>s</w:t>
      </w:r>
      <w:r>
        <w:t> </w:t>
      </w:r>
      <w:r w:rsidRPr="007910AC">
        <w:t>t</w:t>
      </w:r>
      <w:r>
        <w:t xml:space="preserve"> </w:t>
      </w:r>
      <w:r w:rsidRPr="007910AC">
        <w:t>a</w:t>
      </w:r>
      <w:r>
        <w:t xml:space="preserve"> </w:t>
      </w:r>
      <w:r w:rsidRPr="007910AC">
        <w:t>n</w:t>
      </w:r>
      <w:r>
        <w:t xml:space="preserve"> </w:t>
      </w:r>
      <w:r w:rsidRPr="007910AC">
        <w:t>o</w:t>
      </w:r>
      <w:r>
        <w:t xml:space="preserve"> </w:t>
      </w:r>
      <w:r w:rsidRPr="007910AC">
        <w:t>v</w:t>
      </w:r>
      <w:r>
        <w:t> </w:t>
      </w:r>
      <w:r w:rsidRPr="007910AC">
        <w:t>u</w:t>
      </w:r>
      <w:r>
        <w:t xml:space="preserve"> </w:t>
      </w:r>
      <w:r w:rsidRPr="007910AC">
        <w:t>j</w:t>
      </w:r>
      <w:r>
        <w:t xml:space="preserve"> </w:t>
      </w:r>
      <w:r w:rsidRPr="007910AC">
        <w:t>e</w:t>
      </w:r>
      <w:r>
        <w:t xml:space="preserve">  </w:t>
      </w:r>
      <w:r w:rsidRPr="007910AC">
        <w:t xml:space="preserve"> tříčlennou hodnotící komisi pro veřejnou zakázku „Přechody pro chodce vč. nasvětlení - třída T.G. Masaryka v Roudnici nad Labem“ a  j m e n u j e  členy komise: Bc. Tomáš Grunt, Robert Mann, DiS., Václav Živec, DiS. a jejich náhradníky: Ing. Michaela Pekárková, Ing. David Kunert, Lenka Vyskočilová</w:t>
      </w:r>
      <w:r>
        <w:t xml:space="preserve"> (pro 5, proti 0, zdrželi se hlasování 0)</w:t>
      </w:r>
      <w:r w:rsidRPr="007910AC">
        <w:t>.</w:t>
      </w:r>
    </w:p>
    <w:p w:rsidR="00B86C03" w:rsidRDefault="00B86C03" w:rsidP="00B86C03">
      <w:pPr>
        <w:pStyle w:val="Styl1"/>
      </w:pPr>
      <w:r>
        <w:t xml:space="preserve">     </w:t>
      </w:r>
    </w:p>
    <w:p w:rsidR="00B86C03" w:rsidRDefault="00B86C03" w:rsidP="00B86C03">
      <w:pPr>
        <w:pStyle w:val="Styl3"/>
      </w:pPr>
      <w:r>
        <w:t>b) výsledek 4. výzvy MF ČR na nákup notebooků</w:t>
      </w:r>
    </w:p>
    <w:p w:rsidR="00B86C03" w:rsidRPr="000579C3" w:rsidRDefault="00B86C03" w:rsidP="00B86C03">
      <w:pPr>
        <w:pStyle w:val="Styl1"/>
        <w:rPr>
          <w:b/>
          <w:highlight w:val="yellow"/>
        </w:rPr>
      </w:pPr>
      <w:r>
        <w:t xml:space="preserve"> </w:t>
      </w:r>
    </w:p>
    <w:p w:rsidR="00B86C03" w:rsidRPr="001A782F" w:rsidRDefault="00B86C03" w:rsidP="00B86C03">
      <w:pPr>
        <w:pStyle w:val="Styl3"/>
      </w:pPr>
      <w:r>
        <w:t>Usnesení č. 269/2022:</w:t>
      </w:r>
    </w:p>
    <w:p w:rsidR="00B86C03" w:rsidRPr="001A782F" w:rsidRDefault="00B86C03" w:rsidP="00B86C03">
      <w:pPr>
        <w:pStyle w:val="Styl2"/>
      </w:pPr>
      <w:r w:rsidRPr="001A782F">
        <w:t>Rada města</w:t>
      </w:r>
      <w:r>
        <w:t xml:space="preserve"> bere na vědomí</w:t>
      </w:r>
      <w:r w:rsidRPr="001A782F">
        <w:t xml:space="preserve"> výsledek centrální veřejné zakázky ,,Dynamický nákupní systém na prostředky ICT v resortu Ministerstva financí – Výzva 4-2022“ a </w:t>
      </w:r>
      <w:r>
        <w:t xml:space="preserve">  </w:t>
      </w:r>
      <w:r w:rsidRPr="001A782F">
        <w:t>r o z h o d l a  o uzavření kupní smlouvu na dodávku výpočetní techniky se společností OCC s.r.o. se sídlem Lidická 198/68, Bolev</w:t>
      </w:r>
      <w:r>
        <w:t xml:space="preserve">ec, 323 00 Plzeň, IČO: 27970922 </w:t>
      </w:r>
      <w:r w:rsidRPr="001A782F">
        <w:t>dle předloženého návrhu</w:t>
      </w:r>
      <w:r>
        <w:t xml:space="preserve"> (pro 5, proti 0, zdrželi se hlasování 0)</w:t>
      </w:r>
      <w:r w:rsidRPr="001A782F">
        <w:t>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lastRenderedPageBreak/>
        <w:t>c) výsledek 1. výzvy MF ČR na nákup stolních počítačů</w:t>
      </w:r>
    </w:p>
    <w:p w:rsidR="00B86C03" w:rsidRPr="00CD0F40" w:rsidRDefault="00B86C03" w:rsidP="00B86C03">
      <w:pPr>
        <w:pStyle w:val="Styl1"/>
        <w:rPr>
          <w:b/>
          <w:highlight w:val="yellow"/>
        </w:rPr>
      </w:pPr>
      <w:r>
        <w:rPr>
          <w:b/>
          <w:highlight w:val="yellow"/>
        </w:rPr>
        <w:t xml:space="preserve"> </w:t>
      </w:r>
    </w:p>
    <w:p w:rsidR="00B86C03" w:rsidRPr="0064589E" w:rsidRDefault="00B86C03" w:rsidP="00B86C03">
      <w:pPr>
        <w:pStyle w:val="Styl3"/>
      </w:pPr>
      <w:r>
        <w:t>Usnesení č. 270/2022:</w:t>
      </w:r>
    </w:p>
    <w:p w:rsidR="00B86C03" w:rsidRPr="0064589E" w:rsidRDefault="00B86C03" w:rsidP="00B86C03">
      <w:pPr>
        <w:pStyle w:val="Styl1"/>
        <w:rPr>
          <w:b/>
        </w:rPr>
      </w:pPr>
      <w:r w:rsidRPr="0064589E">
        <w:rPr>
          <w:b/>
        </w:rPr>
        <w:t xml:space="preserve">Rada města </w:t>
      </w:r>
      <w:r>
        <w:rPr>
          <w:b/>
        </w:rPr>
        <w:t xml:space="preserve">bere na vědomí </w:t>
      </w:r>
      <w:r w:rsidRPr="0064589E">
        <w:rPr>
          <w:b/>
        </w:rPr>
        <w:t xml:space="preserve">výsledek centrální veřejné zakázky ,,Dynamický nákupní systém na prostředky ICT v resortu Ministerstva financí – Výzva 1-2022“ a </w:t>
      </w:r>
      <w:r>
        <w:rPr>
          <w:b/>
        </w:rPr>
        <w:t xml:space="preserve">  </w:t>
      </w:r>
      <w:r w:rsidRPr="0064589E">
        <w:rPr>
          <w:b/>
        </w:rPr>
        <w:t>r o z h o</w:t>
      </w:r>
      <w:r>
        <w:rPr>
          <w:b/>
        </w:rPr>
        <w:t xml:space="preserve"> d l a  o uzavření kupní smlouvy</w:t>
      </w:r>
      <w:r w:rsidRPr="0064589E">
        <w:rPr>
          <w:b/>
        </w:rPr>
        <w:t xml:space="preserve"> na dodávku výpočetní techniky se společností AUTOCONT a.s. se sídlem</w:t>
      </w:r>
      <w:r>
        <w:rPr>
          <w:b/>
        </w:rPr>
        <w:t xml:space="preserve"> </w:t>
      </w:r>
      <w:r w:rsidRPr="0064589E">
        <w:rPr>
          <w:b/>
        </w:rPr>
        <w:t>Hornopolní 3322/34, Moravská Ostrava, 702 00 Ostrava, IČO: 04308697</w:t>
      </w:r>
      <w:r w:rsidRPr="0064589E">
        <w:t xml:space="preserve"> </w:t>
      </w:r>
      <w:r w:rsidRPr="0064589E">
        <w:rPr>
          <w:b/>
        </w:rPr>
        <w:t>dle předloženého návrhu</w:t>
      </w:r>
      <w:r>
        <w:rPr>
          <w:b/>
        </w:rPr>
        <w:t xml:space="preserve"> (pro 5, proti 0, zdrželi se hlasování 0)</w:t>
      </w:r>
      <w:r w:rsidRPr="0064589E">
        <w:rPr>
          <w:b/>
        </w:rPr>
        <w:t>.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4) Odbor MH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a) pronájem budovy kotelny</w:t>
      </w:r>
    </w:p>
    <w:p w:rsidR="00B86C03" w:rsidRPr="001E0626" w:rsidRDefault="00B86C03" w:rsidP="00B86C03">
      <w:pPr>
        <w:pStyle w:val="Styl1"/>
        <w:rPr>
          <w:b/>
          <w:bCs/>
          <w:u w:val="single"/>
        </w:rPr>
      </w:pPr>
      <w:r>
        <w:t xml:space="preserve"> </w:t>
      </w:r>
    </w:p>
    <w:p w:rsidR="00B86C03" w:rsidRPr="001E0626" w:rsidRDefault="00B86C03" w:rsidP="00B86C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271/2022:</w:t>
      </w:r>
    </w:p>
    <w:p w:rsidR="00B86C03" w:rsidRPr="001E0626" w:rsidRDefault="00B86C03" w:rsidP="00B86C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1E0626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E0626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1E0626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E0626">
        <w:rPr>
          <w:rFonts w:ascii="Arial" w:hAnsi="Arial" w:cs="Arial"/>
          <w:b/>
          <w:sz w:val="20"/>
          <w:szCs w:val="20"/>
        </w:rPr>
        <w:t xml:space="preserve"> o prodloužení smlouvy o nájmu nebytových prostor uzavřené dne 1. 11. 2021 se společností Říp, o.p.s., IČ: 28708091 dodatkem a to na dobu neurčitou.</w:t>
      </w:r>
    </w:p>
    <w:p w:rsidR="00B86C03" w:rsidRPr="001E0626" w:rsidRDefault="00B86C03" w:rsidP="00B86C0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:rsidR="00B86C03" w:rsidRPr="001E0626" w:rsidRDefault="00B86C03" w:rsidP="00B86C0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1E0626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E0626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1E0626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E0626">
        <w:rPr>
          <w:rFonts w:ascii="Arial" w:hAnsi="Arial" w:cs="Arial"/>
          <w:b/>
          <w:sz w:val="20"/>
          <w:szCs w:val="20"/>
        </w:rPr>
        <w:t xml:space="preserve"> o vyhlášení záměru pronájmu části budovy bez č.p., která je součástí pozemku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č. 1682/7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E0626">
        <w:rPr>
          <w:rFonts w:ascii="Arial" w:hAnsi="Arial" w:cs="Arial"/>
          <w:b/>
          <w:sz w:val="20"/>
          <w:szCs w:val="20"/>
        </w:rPr>
        <w:t>ú. Roudnice nad Labem a to 2 kanceláří v přízemí, dílny, WC, šatny a chodby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3"/>
      </w:pPr>
      <w:r>
        <w:t>b) uzavření nové nájemní smlouvy na byty</w:t>
      </w:r>
    </w:p>
    <w:p w:rsidR="00B86C03" w:rsidRDefault="00B86C03" w:rsidP="00B86C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86C03" w:rsidRDefault="00B86C03" w:rsidP="00B86C03">
      <w:pPr>
        <w:pStyle w:val="Styl3"/>
      </w:pPr>
      <w:r>
        <w:t xml:space="preserve">Usnesení č. 272/2022: </w:t>
      </w:r>
    </w:p>
    <w:p w:rsidR="00B86C03" w:rsidRDefault="00B86C03" w:rsidP="00B86C0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5059D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35059D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35059D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59D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59D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59D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59D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59D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35059D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35059D">
        <w:rPr>
          <w:rFonts w:ascii="Arial" w:hAnsi="Arial" w:cs="Arial"/>
          <w:b/>
          <w:bCs/>
          <w:sz w:val="20"/>
          <w:szCs w:val="20"/>
        </w:rPr>
        <w:t xml:space="preserve"> s uzavřením nov</w:t>
      </w:r>
      <w:r>
        <w:rPr>
          <w:rFonts w:ascii="Arial" w:hAnsi="Arial" w:cs="Arial"/>
          <w:b/>
          <w:bCs/>
          <w:sz w:val="20"/>
          <w:szCs w:val="20"/>
        </w:rPr>
        <w:t>ých nájemních smluv</w:t>
      </w:r>
      <w:r w:rsidRPr="0035059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na:</w:t>
      </w:r>
    </w:p>
    <w:p w:rsidR="00B86C03" w:rsidRDefault="00B86C03" w:rsidP="00B86C03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B43AD">
        <w:rPr>
          <w:rFonts w:ascii="Arial" w:hAnsi="Arial" w:cs="Arial"/>
          <w:b/>
          <w:bCs/>
          <w:sz w:val="20"/>
          <w:szCs w:val="20"/>
        </w:rPr>
        <w:t>byt č. 21 v čp.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>2695, Alej 17. listopadu, Roudnice nad Labem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7B43AD">
        <w:rPr>
          <w:rFonts w:ascii="Arial" w:hAnsi="Arial" w:cs="Arial"/>
          <w:b/>
          <w:bCs/>
          <w:sz w:val="20"/>
          <w:szCs w:val="20"/>
        </w:rPr>
        <w:t>paní</w:t>
      </w:r>
      <w:r>
        <w:rPr>
          <w:rFonts w:ascii="Arial" w:hAnsi="Arial" w:cs="Arial"/>
          <w:b/>
          <w:bCs/>
          <w:sz w:val="20"/>
          <w:szCs w:val="20"/>
        </w:rPr>
        <w:t xml:space="preserve"> YH</w:t>
      </w:r>
      <w:r w:rsidRPr="007B43AD">
        <w:rPr>
          <w:rFonts w:ascii="Arial" w:hAnsi="Arial" w:cs="Arial"/>
          <w:b/>
          <w:bCs/>
          <w:sz w:val="20"/>
          <w:szCs w:val="20"/>
        </w:rPr>
        <w:t>, na dobu určitou do 30.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 xml:space="preserve">2023 za nájemné 86,- Kč/m2/měsíc </w:t>
      </w:r>
    </w:p>
    <w:p w:rsidR="00B86C03" w:rsidRPr="007B43AD" w:rsidRDefault="00B86C03" w:rsidP="00B86C03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B43AD">
        <w:rPr>
          <w:rFonts w:ascii="Arial" w:hAnsi="Arial" w:cs="Arial"/>
          <w:b/>
          <w:bCs/>
          <w:sz w:val="20"/>
          <w:szCs w:val="20"/>
        </w:rPr>
        <w:t>byt č. 69 v čp.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 xml:space="preserve">2695, Alej 17. listopadu, Roudnice nad Labem s panem </w:t>
      </w:r>
      <w:r>
        <w:rPr>
          <w:rFonts w:ascii="Arial" w:hAnsi="Arial" w:cs="Arial"/>
          <w:b/>
          <w:bCs/>
          <w:sz w:val="20"/>
          <w:szCs w:val="20"/>
        </w:rPr>
        <w:t>OK,</w:t>
      </w:r>
      <w:r w:rsidRPr="007B43AD">
        <w:rPr>
          <w:rFonts w:ascii="Arial" w:hAnsi="Arial" w:cs="Arial"/>
          <w:b/>
          <w:bCs/>
          <w:sz w:val="20"/>
          <w:szCs w:val="20"/>
        </w:rPr>
        <w:t xml:space="preserve"> na dobu určitou do 30. 6. 2023 za nájemné 86,- Kč/m2/měsíc</w:t>
      </w:r>
    </w:p>
    <w:p w:rsidR="00B86C03" w:rsidRPr="007B43AD" w:rsidRDefault="00B86C03" w:rsidP="00B86C03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B43AD">
        <w:rPr>
          <w:rFonts w:ascii="Arial" w:hAnsi="Arial" w:cs="Arial"/>
          <w:b/>
          <w:bCs/>
          <w:sz w:val="20"/>
          <w:szCs w:val="20"/>
        </w:rPr>
        <w:t>byt č.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>1 v čp.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43AD">
        <w:rPr>
          <w:rFonts w:ascii="Arial" w:hAnsi="Arial" w:cs="Arial"/>
          <w:b/>
          <w:bCs/>
          <w:sz w:val="20"/>
          <w:szCs w:val="20"/>
        </w:rPr>
        <w:t>300, Alej 17. listopadu, Roudnice nad Labem s panem O</w:t>
      </w:r>
      <w:r>
        <w:rPr>
          <w:rFonts w:ascii="Arial" w:hAnsi="Arial" w:cs="Arial"/>
          <w:b/>
          <w:bCs/>
          <w:sz w:val="20"/>
          <w:szCs w:val="20"/>
        </w:rPr>
        <w:t>Ch</w:t>
      </w:r>
      <w:r w:rsidRPr="007B43AD">
        <w:rPr>
          <w:rFonts w:ascii="Arial" w:hAnsi="Arial" w:cs="Arial"/>
          <w:b/>
          <w:bCs/>
          <w:sz w:val="20"/>
          <w:szCs w:val="20"/>
        </w:rPr>
        <w:t xml:space="preserve">, na dobu určitou do 30. 6. 2023 za nájemné 86,- Kč/m2/měsíc.  </w:t>
      </w:r>
    </w:p>
    <w:p w:rsidR="00B86C03" w:rsidRPr="0035059D" w:rsidRDefault="00B86C03" w:rsidP="00B86C03">
      <w:pPr>
        <w:pStyle w:val="Styl2"/>
      </w:pPr>
      <w:r w:rsidRPr="0035059D">
        <w:t>Přepis energií bude řešen s každým ná</w:t>
      </w:r>
      <w:r>
        <w:t>jemníkem osobně v kanceláři ČEZ (pro 5, proti 0, zdrželi se hlasování 0).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c) MŠ Sluníčko – servisní objekt</w:t>
      </w:r>
    </w:p>
    <w:p w:rsidR="00B86C03" w:rsidRDefault="00B86C03" w:rsidP="00B86C03">
      <w:pPr>
        <w:pStyle w:val="Styl3"/>
      </w:pPr>
      <w:r>
        <w:t xml:space="preserve"> </w:t>
      </w:r>
    </w:p>
    <w:p w:rsidR="00B86C03" w:rsidRDefault="00B86C03" w:rsidP="00B86C03">
      <w:pPr>
        <w:pStyle w:val="Styl3"/>
      </w:pPr>
      <w:r>
        <w:t>Usnesení č. 273/2022:</w:t>
      </w:r>
    </w:p>
    <w:p w:rsidR="00B86C03" w:rsidRDefault="00B86C03" w:rsidP="00B86C03">
      <w:pPr>
        <w:pStyle w:val="Styl2"/>
      </w:pPr>
      <w:r>
        <w:t>Rada města bere informaci na vědomí a   p o v ě ř u j e   OMH zařazením této částky do návrhu rozpočtu na rok 2023 (pro 5, proti 0, zdrželi se hlasování 0).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d) pronájem části pozemku parc. č. 2338/1 v k. ú. Roudnice n. L.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Pr="00766708" w:rsidRDefault="00B86C03" w:rsidP="00B86C03">
      <w:pPr>
        <w:pStyle w:val="Styl3"/>
      </w:pPr>
      <w:r>
        <w:t>Usnesení č. 274/2022:</w:t>
      </w:r>
    </w:p>
    <w:p w:rsidR="00B86C03" w:rsidRDefault="00B86C03" w:rsidP="00B86C03">
      <w:pPr>
        <w:pStyle w:val="Styl1"/>
        <w:rPr>
          <w:b/>
        </w:rPr>
      </w:pPr>
      <w:r>
        <w:rPr>
          <w:b/>
        </w:rPr>
        <w:t>Rada města   n e s o u h l a s í   s umístěním nového zmrzlinového stánku o výměře 17,5 m</w:t>
      </w:r>
      <w:r>
        <w:rPr>
          <w:b/>
          <w:vertAlign w:val="superscript"/>
        </w:rPr>
        <w:t>2</w:t>
      </w:r>
      <w:r>
        <w:rPr>
          <w:b/>
        </w:rPr>
        <w:t xml:space="preserve"> na části pozemku 2338/1 v k. ú. Roudnice nad Labem.</w:t>
      </w:r>
    </w:p>
    <w:p w:rsidR="00B86C03" w:rsidRDefault="00B86C03" w:rsidP="00B86C03">
      <w:pPr>
        <w:pStyle w:val="Styl1"/>
        <w:rPr>
          <w:b/>
        </w:rPr>
      </w:pPr>
      <w:r>
        <w:rPr>
          <w:b/>
        </w:rPr>
        <w:t>Rada města   u k l á d á   odboru MH provést revizi nájemní smlouvy s p. H</w:t>
      </w:r>
      <w:r>
        <w:rPr>
          <w:b/>
        </w:rPr>
        <w:t xml:space="preserve"> </w:t>
      </w:r>
      <w:r>
        <w:rPr>
          <w:b/>
        </w:rPr>
        <w:t xml:space="preserve">s možností jejího vypovězení (pro 5, proti 0, zdrželi se hlasování 0). 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e) ukončení nájemní smlouvy v čp. 1100</w:t>
      </w:r>
    </w:p>
    <w:p w:rsidR="00B86C03" w:rsidRDefault="00B86C03" w:rsidP="00B86C03">
      <w:pPr>
        <w:pStyle w:val="Styl1"/>
        <w:rPr>
          <w:b/>
          <w:u w:val="single"/>
        </w:rPr>
      </w:pPr>
      <w:r>
        <w:t xml:space="preserve"> </w:t>
      </w:r>
    </w:p>
    <w:p w:rsidR="00B86C03" w:rsidRDefault="00B86C03" w:rsidP="00B86C03">
      <w:pPr>
        <w:pStyle w:val="Styl3"/>
      </w:pPr>
      <w:r>
        <w:t>Usnesení č. 275/2022:</w:t>
      </w:r>
    </w:p>
    <w:p w:rsidR="00B86C03" w:rsidRDefault="00B86C03" w:rsidP="00B86C03">
      <w:pPr>
        <w:pStyle w:val="Styl1"/>
        <w:rPr>
          <w:b/>
        </w:rPr>
      </w:pPr>
      <w:r>
        <w:rPr>
          <w:b/>
        </w:rPr>
        <w:t xml:space="preserve">Rada města   s o u h l a s í   s ukončením nájemní smlouvy na nebytový prostor v 1. NP budovy čp. 1100 v Roudnici nad Labem s Ing. Arnoldem Mlčákem, IČ 13349597 dohodou ke dni </w:t>
      </w:r>
    </w:p>
    <w:p w:rsidR="00B86C03" w:rsidRDefault="00B86C03" w:rsidP="00B86C03">
      <w:pPr>
        <w:pStyle w:val="Styl1"/>
        <w:rPr>
          <w:b/>
        </w:rPr>
      </w:pPr>
      <w:r>
        <w:rPr>
          <w:b/>
        </w:rPr>
        <w:t>30. 6. 2022 (pro 5, proti 0, zdrželi se hlasování 0).</w:t>
      </w:r>
    </w:p>
    <w:p w:rsidR="00B86C03" w:rsidRDefault="00B86C03" w:rsidP="00B86C03">
      <w:pPr>
        <w:pStyle w:val="Styl1"/>
      </w:pPr>
      <w:r>
        <w:t xml:space="preserve">   </w:t>
      </w:r>
    </w:p>
    <w:p w:rsidR="00B86C03" w:rsidRDefault="00B86C03" w:rsidP="00B86C03">
      <w:pPr>
        <w:pStyle w:val="Styl3"/>
      </w:pPr>
      <w:r>
        <w:lastRenderedPageBreak/>
        <w:t>f) žádost o vyhrazené parkování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Usnesení č. 276/2022:</w:t>
      </w:r>
    </w:p>
    <w:p w:rsidR="00B86C03" w:rsidRPr="00E77154" w:rsidRDefault="00B86C03" w:rsidP="00B86C03">
      <w:pPr>
        <w:pStyle w:val="Styl1"/>
        <w:rPr>
          <w:b/>
        </w:rPr>
      </w:pPr>
      <w:r>
        <w:rPr>
          <w:b/>
        </w:rPr>
        <w:t xml:space="preserve">Rada města   </w:t>
      </w:r>
      <w:r w:rsidRPr="00E77154">
        <w:rPr>
          <w:b/>
        </w:rPr>
        <w:t>s</w:t>
      </w:r>
      <w:r>
        <w:rPr>
          <w:b/>
        </w:rPr>
        <w:t> </w:t>
      </w:r>
      <w:r w:rsidRPr="00E77154">
        <w:rPr>
          <w:b/>
        </w:rPr>
        <w:t>o</w:t>
      </w:r>
      <w:r>
        <w:rPr>
          <w:b/>
        </w:rPr>
        <w:t xml:space="preserve"> </w:t>
      </w:r>
      <w:r w:rsidRPr="00E77154">
        <w:rPr>
          <w:b/>
        </w:rPr>
        <w:t>u</w:t>
      </w:r>
      <w:r>
        <w:rPr>
          <w:b/>
        </w:rPr>
        <w:t xml:space="preserve"> </w:t>
      </w:r>
      <w:r w:rsidRPr="00E77154">
        <w:rPr>
          <w:b/>
        </w:rPr>
        <w:t>h</w:t>
      </w:r>
      <w:r>
        <w:rPr>
          <w:b/>
        </w:rPr>
        <w:t xml:space="preserve"> </w:t>
      </w:r>
      <w:r w:rsidRPr="00E77154">
        <w:rPr>
          <w:b/>
        </w:rPr>
        <w:t>l</w:t>
      </w:r>
      <w:r>
        <w:rPr>
          <w:b/>
        </w:rPr>
        <w:t xml:space="preserve"> </w:t>
      </w:r>
      <w:r w:rsidRPr="00E77154">
        <w:rPr>
          <w:b/>
        </w:rPr>
        <w:t>a</w:t>
      </w:r>
      <w:r>
        <w:rPr>
          <w:b/>
        </w:rPr>
        <w:t xml:space="preserve"> </w:t>
      </w:r>
      <w:r w:rsidRPr="00E77154">
        <w:rPr>
          <w:b/>
        </w:rPr>
        <w:t>s</w:t>
      </w:r>
      <w:r>
        <w:rPr>
          <w:b/>
        </w:rPr>
        <w:t> </w:t>
      </w:r>
      <w:r w:rsidRPr="00E77154">
        <w:rPr>
          <w:b/>
        </w:rPr>
        <w:t>í</w:t>
      </w:r>
      <w:r>
        <w:rPr>
          <w:b/>
        </w:rPr>
        <w:t xml:space="preserve"> </w:t>
      </w:r>
      <w:r w:rsidRPr="00E77154">
        <w:rPr>
          <w:b/>
        </w:rPr>
        <w:t xml:space="preserve"> </w:t>
      </w:r>
      <w:r>
        <w:rPr>
          <w:b/>
        </w:rPr>
        <w:t xml:space="preserve">  </w:t>
      </w:r>
      <w:r w:rsidRPr="00E77154">
        <w:rPr>
          <w:b/>
        </w:rPr>
        <w:t>se zřízení</w:t>
      </w:r>
      <w:r>
        <w:rPr>
          <w:b/>
        </w:rPr>
        <w:t>m</w:t>
      </w:r>
      <w:r w:rsidRPr="00E77154">
        <w:rPr>
          <w:b/>
        </w:rPr>
        <w:t xml:space="preserve"> vyhrazeného parkova</w:t>
      </w:r>
      <w:r>
        <w:rPr>
          <w:b/>
        </w:rPr>
        <w:t>cího stání (s dodatkovou tabulkou s vyznačenou ordinační dobou)</w:t>
      </w:r>
      <w:r w:rsidRPr="00E77154">
        <w:rPr>
          <w:b/>
        </w:rPr>
        <w:t xml:space="preserve"> pro </w:t>
      </w:r>
      <w:r>
        <w:rPr>
          <w:b/>
        </w:rPr>
        <w:t>MUDr. M</w:t>
      </w:r>
      <w:r>
        <w:rPr>
          <w:b/>
        </w:rPr>
        <w:t xml:space="preserve">agdu Suchopárovou, </w:t>
      </w:r>
      <w:r>
        <w:rPr>
          <w:b/>
        </w:rPr>
        <w:t>IČ: 46771115 v ulici náměstí Jana z Dražic 99, Roudnice nad Labem (pro 5, proti 0, zdrželi se hlasování 0).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g) smlouvy s SÚS (přechody na tř. T. G. Masaryka)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Usnesení č. 277/2022:</w:t>
      </w:r>
    </w:p>
    <w:p w:rsidR="00B86C03" w:rsidRDefault="00B86C03" w:rsidP="00B86C03">
      <w:pPr>
        <w:pStyle w:val="Styl1"/>
        <w:rPr>
          <w:b/>
        </w:rPr>
      </w:pPr>
      <w:r>
        <w:rPr>
          <w:b/>
        </w:rPr>
        <w:t>Rada města  s o u h l a s í   s uzavřením Smlouvy o údržbě části  vodorovného dopravního značení „ Roudnice nad Labem - přechody pro chodce na třídě T. G. Masaryka“ a Smlouvy o provedení stavby  na pozemku parc. č. 4159/1 v k. ú Roudnice nad Labem se Správou a údržbou silnic Ústeckého kraje, příspěvkovou organizací, IČ: 00080837, Ruská 260, Dubí 3, dle předložených návrhů (pro 5, proti 0, zdrželi se hlasování 0).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h) odkoupení pozemku v k. ú. Podlusky</w:t>
      </w:r>
    </w:p>
    <w:p w:rsidR="00B86C03" w:rsidRPr="00693D1F" w:rsidRDefault="00B86C03" w:rsidP="00B86C03">
      <w:pPr>
        <w:pStyle w:val="Styl1"/>
        <w:jc w:val="both"/>
      </w:pPr>
      <w:r>
        <w:t xml:space="preserve"> </w:t>
      </w:r>
    </w:p>
    <w:p w:rsidR="00B86C03" w:rsidRDefault="00B86C03" w:rsidP="00B86C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278/2022:</w:t>
      </w:r>
    </w:p>
    <w:p w:rsidR="00B86C03" w:rsidRDefault="00B86C03" w:rsidP="00B86C03">
      <w:pPr>
        <w:pStyle w:val="Styl2"/>
      </w:pPr>
      <w:r w:rsidRPr="00034A03">
        <w:t>Rada města</w:t>
      </w:r>
      <w:r>
        <w:t xml:space="preserve">   d o p o r u č u j e   zastupitelstvu města rozhodnout o odkoupení pozemku parc. č. 637/53 a parc. č. 637/36 v k. ú. Podlusky od pana V</w:t>
      </w:r>
      <w:r>
        <w:t>B</w:t>
      </w:r>
      <w:r>
        <w:t>, za cenu dle znaleckého posudku ve výši 52.034,- Kč a pozemku parc. č. 637/67 v k. ú. Podlusky od pana A</w:t>
      </w:r>
      <w:r>
        <w:t>B</w:t>
      </w:r>
      <w:r>
        <w:t>, za cenu dle znaleckého posudku ve výši 6.204,- Kč</w:t>
      </w:r>
      <w:r w:rsidRPr="00034A03">
        <w:t xml:space="preserve"> </w:t>
      </w:r>
      <w:r>
        <w:t>do majetku města (pro 5, proti 0, zdrželi se hlasování 0).</w:t>
      </w:r>
    </w:p>
    <w:p w:rsidR="00B86C03" w:rsidRDefault="00B86C03" w:rsidP="00B86C03">
      <w:pPr>
        <w:pStyle w:val="Styl3"/>
      </w:pPr>
    </w:p>
    <w:p w:rsidR="00B86C03" w:rsidRDefault="00B86C03" w:rsidP="00B86C03">
      <w:pPr>
        <w:pStyle w:val="Styl3"/>
      </w:pPr>
      <w:r>
        <w:t>i) žádost o umístění výdejních boxů – Zásilkovna s.r.o.</w:t>
      </w:r>
    </w:p>
    <w:p w:rsidR="00B86C03" w:rsidRDefault="00B86C03" w:rsidP="00B86C03">
      <w:pPr>
        <w:pStyle w:val="Zkladntext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 </w:t>
      </w:r>
    </w:p>
    <w:p w:rsidR="00B86C03" w:rsidRDefault="00B86C03" w:rsidP="00B86C03">
      <w:pPr>
        <w:pStyle w:val="Styl3"/>
      </w:pPr>
      <w:r>
        <w:t>Usnesení č. 279/2022:</w:t>
      </w:r>
    </w:p>
    <w:p w:rsidR="00B86C03" w:rsidRDefault="00B86C03" w:rsidP="00B86C03">
      <w:pPr>
        <w:pStyle w:val="Styl2"/>
      </w:pPr>
      <w:r>
        <w:t>Rada města   p o v ě ř u j e   OMH vyhlášením záměru pronájmu částí pozemků parc. č. 3204/51, parc. č. 4190/1 a parc. č. 3208/49 vše v k. ú. Roudnice nad Labem za účelem umístění výdejních boxů společnosti Zásilkovna s.r.o., IČ: 28408306 (pro 5, proti 0, zdrželi se hlasování 0).</w:t>
      </w:r>
    </w:p>
    <w:p w:rsidR="00B86C03" w:rsidRDefault="00B86C03" w:rsidP="00B86C03">
      <w:pPr>
        <w:pStyle w:val="Styl1"/>
      </w:pPr>
      <w:r>
        <w:t xml:space="preserve">       </w:t>
      </w:r>
    </w:p>
    <w:p w:rsidR="00B86C03" w:rsidRDefault="00B86C03" w:rsidP="00B86C03">
      <w:pPr>
        <w:pStyle w:val="Styl3"/>
      </w:pPr>
      <w:r>
        <w:t>j) pachtovní smlouva – o.p.s. Říp</w:t>
      </w:r>
    </w:p>
    <w:p w:rsidR="00B86C03" w:rsidRDefault="00B86C03" w:rsidP="00B86C0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B86C03" w:rsidRDefault="00B86C03" w:rsidP="00B86C03">
      <w:pPr>
        <w:pStyle w:val="Styl3"/>
      </w:pPr>
      <w:r>
        <w:t>Usnesení č. 280/2022:</w:t>
      </w:r>
    </w:p>
    <w:p w:rsidR="00B86C03" w:rsidRDefault="00B86C03" w:rsidP="00B86C03">
      <w:pPr>
        <w:pStyle w:val="Styl2"/>
      </w:pPr>
      <w:r>
        <w:t>Rada města   r o z h o d l a   o uzavření pachtovní smlouvy na nebytový prostor v 1. NP budovy čp. 88, Arnoštova ul. v Roudnici nad Labem s Říp, o.p.s., IČ 28708091, Karlovo náměstí 21, Roudnice nad Labem s výší pachtovného 60.000,- Kč/rok + DPH dle předloženého návrhu smlouvy. Účelem pachtu je provozování Informačního a dopravního centra města (pro 5, proti 0, zdrželi se hlasování 0).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3"/>
      </w:pPr>
      <w:r>
        <w:t>5) Odbor sociálních věcí</w:t>
      </w:r>
    </w:p>
    <w:p w:rsidR="00B86C03" w:rsidRDefault="00B86C03" w:rsidP="00B86C03">
      <w:pPr>
        <w:pStyle w:val="Styl1"/>
      </w:pPr>
      <w:r>
        <w:t xml:space="preserve">      </w:t>
      </w:r>
    </w:p>
    <w:p w:rsidR="00B86C03" w:rsidRDefault="00B86C03" w:rsidP="00B86C03">
      <w:pPr>
        <w:pStyle w:val="Styl3"/>
      </w:pPr>
      <w:r>
        <w:t>a) přijetí daru</w:t>
      </w:r>
    </w:p>
    <w:p w:rsidR="00B86C03" w:rsidRPr="00DA08EE" w:rsidRDefault="00B86C03" w:rsidP="00B86C03">
      <w:pPr>
        <w:pStyle w:val="Styl1"/>
        <w:rPr>
          <w:b/>
        </w:rPr>
      </w:pPr>
      <w:r>
        <w:rPr>
          <w:b/>
        </w:rPr>
        <w:t xml:space="preserve"> </w:t>
      </w:r>
    </w:p>
    <w:p w:rsidR="00B86C03" w:rsidRPr="00DA08EE" w:rsidRDefault="00B86C03" w:rsidP="00B86C03">
      <w:pPr>
        <w:pStyle w:val="Styl3"/>
      </w:pPr>
      <w:r>
        <w:t>Usnesení č. 281/2022:</w:t>
      </w:r>
    </w:p>
    <w:p w:rsidR="00B86C03" w:rsidRPr="00DA08EE" w:rsidRDefault="00B86C03" w:rsidP="00B86C03">
      <w:pPr>
        <w:pStyle w:val="Styl2"/>
      </w:pPr>
      <w:r w:rsidRPr="00DA08EE">
        <w:t>Rada města po projednání</w:t>
      </w:r>
      <w:r>
        <w:t xml:space="preserve">   r o z h o d l a    přijmout dar </w:t>
      </w:r>
      <w:r w:rsidRPr="00486E01">
        <w:t xml:space="preserve">ve výši 30 000 Kč z dotačního programu PATRIOT PRO VEŘEJNOST </w:t>
      </w:r>
      <w:r>
        <w:t xml:space="preserve">od společnosti Mondi Štětí a.s., IČO </w:t>
      </w:r>
      <w:r w:rsidRPr="00306EEB">
        <w:t>26161516,</w:t>
      </w:r>
      <w:r>
        <w:t xml:space="preserve"> na projekt </w:t>
      </w:r>
      <w:r w:rsidRPr="00486E01">
        <w:t>financování dlouhodobé školské primární prevence do tří základních škol v Roudnici nad Labem na první pololetí školního roku 2022-2023</w:t>
      </w:r>
      <w:r>
        <w:t xml:space="preserve"> a   r o z h o d l a   o uzavření předložené darovací smlouvy (pro 5, proti 0, zdrželi se hlasování 0).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  <w:bookmarkStart w:id="0" w:name="_GoBack"/>
      <w:bookmarkEnd w:id="0"/>
    </w:p>
    <w:p w:rsidR="00B86C03" w:rsidRDefault="00B86C03" w:rsidP="00B86C03">
      <w:pPr>
        <w:pStyle w:val="Styl1"/>
      </w:pPr>
      <w:r>
        <w:t xml:space="preserve"> </w:t>
      </w:r>
    </w:p>
    <w:p w:rsidR="00B86C03" w:rsidRPr="00B45780" w:rsidRDefault="00B86C03" w:rsidP="00B86C03">
      <w:pPr>
        <w:pStyle w:val="Styl3"/>
      </w:pPr>
      <w:r>
        <w:lastRenderedPageBreak/>
        <w:t>6) Různé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3"/>
      </w:pPr>
      <w:r>
        <w:t>Usnesení č. 282/2022:</w:t>
      </w:r>
    </w:p>
    <w:p w:rsidR="00B86C03" w:rsidRDefault="00B86C03" w:rsidP="00B86C03">
      <w:pPr>
        <w:pStyle w:val="Styl2"/>
      </w:pPr>
      <w:r>
        <w:t>Rada města   u k l á d á   odboru MH řešením získání pozemku parc. č. 3208/53 v k. ú. Roudnice n. L. do majetku města – prověření informace – s termínem ihned (pro 5, proti 0, zdrželi se hlasování 0).</w:t>
      </w:r>
    </w:p>
    <w:p w:rsidR="00B86C03" w:rsidRDefault="00B86C03" w:rsidP="00B86C03">
      <w:pPr>
        <w:pStyle w:val="Styl3"/>
      </w:pPr>
      <w:r>
        <w:t xml:space="preserve"> </w:t>
      </w:r>
    </w:p>
    <w:p w:rsidR="00B86C03" w:rsidRDefault="00B86C03" w:rsidP="00B86C03">
      <w:pPr>
        <w:pStyle w:val="Styl3"/>
      </w:pPr>
      <w:r>
        <w:t>Usnesení č. 283/2022:</w:t>
      </w:r>
    </w:p>
    <w:p w:rsidR="00B86C03" w:rsidRDefault="00B86C03" w:rsidP="00B86C03">
      <w:pPr>
        <w:pStyle w:val="Styl2"/>
      </w:pPr>
      <w:r>
        <w:t>Rada města projednala za účasti Ing. Chudoby, ředitele RMS a Ing. Drože, ved. odboru ŽP, údržbu zeleně ve městě a   u k l á d á  odboru ŽP uplatnit v případě neplnění smlouvy na údržbu zeleně ve městě sankce dle této smlouvy (pro 5, proti 0, zdrželi se hlasování 0).</w:t>
      </w:r>
    </w:p>
    <w:p w:rsidR="00B86C03" w:rsidRDefault="00B86C03" w:rsidP="00B86C03">
      <w:pPr>
        <w:pStyle w:val="Styl1"/>
      </w:pPr>
      <w:r>
        <w:t xml:space="preserve"> 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  <w:jc w:val="center"/>
      </w:pPr>
      <w:r>
        <w:t>.-.-.-.-.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  <w:r>
        <w:t xml:space="preserve">    Mgr. Jiří  ŘEZNÍČEK                                                                           Ing. František   PADĚLEK</w:t>
      </w:r>
    </w:p>
    <w:p w:rsidR="00B86C03" w:rsidRDefault="00B86C03" w:rsidP="00B86C03">
      <w:pPr>
        <w:pStyle w:val="Styl1"/>
      </w:pPr>
      <w:r>
        <w:t xml:space="preserve">          místostarosta                                                                                                   starosta</w:t>
      </w:r>
    </w:p>
    <w:p w:rsidR="00B86C03" w:rsidRDefault="00B86C03" w:rsidP="00B86C03">
      <w:pPr>
        <w:pStyle w:val="Styl1"/>
      </w:pPr>
    </w:p>
    <w:p w:rsidR="00B86C03" w:rsidRDefault="00B86C03" w:rsidP="00B86C03">
      <w:pPr>
        <w:pStyle w:val="Styl1"/>
      </w:pPr>
    </w:p>
    <w:p w:rsidR="00B86C03" w:rsidRDefault="00B86C03" w:rsidP="00B86C03"/>
    <w:p w:rsidR="00B86C03" w:rsidRDefault="00B86C03" w:rsidP="00B86C03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52064716"/>
      <w:docPartObj>
        <w:docPartGallery w:val="Page Numbers (Bottom of Page)"/>
        <w:docPartUnique/>
      </w:docPartObj>
    </w:sdtPr>
    <w:sdtEndPr/>
    <w:sdtContent>
      <w:p w:rsidR="00E24BD7" w:rsidRDefault="00B86C03" w:rsidP="00E24BD7">
        <w:pPr>
          <w:pStyle w:val="Styl1"/>
        </w:pPr>
        <w:r>
          <w:t xml:space="preserve">                                                                                                                  Schváleno:</w:t>
        </w:r>
      </w:p>
      <w:p w:rsidR="00E24BD7" w:rsidRDefault="00B86C03" w:rsidP="00E24BD7">
        <w:pPr>
          <w:pStyle w:val="Styl1"/>
        </w:pPr>
      </w:p>
      <w:p w:rsidR="00E24BD7" w:rsidRDefault="00B86C03" w:rsidP="00E24BD7">
        <w:pPr>
          <w:pStyle w:val="Styl1"/>
        </w:pPr>
      </w:p>
      <w:p w:rsidR="00E24BD7" w:rsidRDefault="00B86C03" w:rsidP="00E24BD7">
        <w:pPr>
          <w:pStyle w:val="Styl1"/>
        </w:pPr>
        <w:r>
          <w:t xml:space="preserve">                                                                                            Mgr. Jiří Řezníček     Ing. František</w:t>
        </w:r>
        <w:r>
          <w:t xml:space="preserve"> Padělek</w:t>
        </w:r>
      </w:p>
      <w:p w:rsidR="00E24BD7" w:rsidRDefault="00B86C03">
        <w:pPr>
          <w:pStyle w:val="Zpat"/>
          <w:jc w:val="right"/>
        </w:pPr>
      </w:p>
      <w:p w:rsidR="00E24BD7" w:rsidRDefault="00B86C03">
        <w:pPr>
          <w:pStyle w:val="Zpat"/>
          <w:jc w:val="right"/>
        </w:pPr>
      </w:p>
      <w:p w:rsidR="00E24BD7" w:rsidRDefault="00B86C03">
        <w:pPr>
          <w:pStyle w:val="Zpat"/>
          <w:jc w:val="right"/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sdtContent>
        </w:sdt>
      </w:p>
    </w:sdtContent>
  </w:sdt>
  <w:p w:rsidR="00E24BD7" w:rsidRDefault="00B86C03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624F3"/>
    <w:multiLevelType w:val="hybridMultilevel"/>
    <w:tmpl w:val="5926687C"/>
    <w:lvl w:ilvl="0" w:tplc="3EC8CF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84C95"/>
    <w:multiLevelType w:val="hybridMultilevel"/>
    <w:tmpl w:val="AD08815E"/>
    <w:lvl w:ilvl="0" w:tplc="8102926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03"/>
    <w:rsid w:val="00B63320"/>
    <w:rsid w:val="00B86C0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A7FC1-6035-491C-9F8B-252338B9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6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86C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86C0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86C0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86C0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86C0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86C0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86C0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86C0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B86C0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86C0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86C03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B86C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6C0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1754</Words>
  <Characters>10349</Characters>
  <Application>Microsoft Office Word</Application>
  <DocSecurity>0</DocSecurity>
  <Lines>86</Lines>
  <Paragraphs>24</Paragraphs>
  <ScaleCrop>false</ScaleCrop>
  <Company/>
  <LinksUpToDate>false</LinksUpToDate>
  <CharactersWithSpaces>12079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2022-07-04T12:55:00Z</dcterms:created>
  <dcterms:modified xsi:type="dcterms:W3CDTF">2022-07-04T12:58:00Z</dcterms:modified>
</cp:coreProperties>
</file>